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7E" w:rsidRDefault="002D3C7E" w:rsidP="002D3C7E">
      <w:pPr>
        <w:pStyle w:val="Heading9"/>
        <w:tabs>
          <w:tab w:val="left" w:pos="7020"/>
          <w:tab w:val="left" w:pos="9360"/>
        </w:tabs>
        <w:jc w:val="center"/>
        <w:rPr>
          <w:b/>
          <w:bCs/>
          <w:sz w:val="28"/>
        </w:rPr>
      </w:pPr>
    </w:p>
    <w:p w:rsidR="002D3C7E" w:rsidRDefault="002D3C7E" w:rsidP="002D3C7E">
      <w:pPr>
        <w:pStyle w:val="Heading9"/>
        <w:tabs>
          <w:tab w:val="left" w:pos="7020"/>
          <w:tab w:val="left" w:pos="9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Chester Planning Commission</w:t>
      </w:r>
    </w:p>
    <w:p w:rsidR="002D3C7E" w:rsidRPr="00DC6749" w:rsidRDefault="002D3C7E" w:rsidP="002D3C7E">
      <w:pPr>
        <w:jc w:val="center"/>
        <w:rPr>
          <w:b/>
        </w:rPr>
      </w:pPr>
      <w:r w:rsidRPr="00DC6749">
        <w:rPr>
          <w:b/>
        </w:rPr>
        <w:t>City of Chester, Illinois</w:t>
      </w:r>
    </w:p>
    <w:p w:rsidR="002D3C7E" w:rsidRDefault="002D3C7E" w:rsidP="002D3C7E">
      <w:pPr>
        <w:pStyle w:val="Heading9"/>
        <w:tabs>
          <w:tab w:val="left" w:pos="7020"/>
          <w:tab w:val="left" w:pos="9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Meeting Agenda</w:t>
      </w:r>
    </w:p>
    <w:p w:rsidR="002D3C7E" w:rsidRDefault="002D3C7E" w:rsidP="002D3C7E">
      <w:pPr>
        <w:jc w:val="center"/>
        <w:rPr>
          <w:b/>
          <w:bCs/>
        </w:rPr>
      </w:pPr>
      <w:r>
        <w:rPr>
          <w:b/>
          <w:bCs/>
        </w:rPr>
        <w:t>Thursday, April 25</w:t>
      </w:r>
      <w:r>
        <w:rPr>
          <w:b/>
          <w:bCs/>
        </w:rPr>
        <w:t>, 2019</w:t>
      </w:r>
    </w:p>
    <w:p w:rsidR="002D3C7E" w:rsidRDefault="002D3C7E" w:rsidP="002D3C7E">
      <w:pPr>
        <w:jc w:val="center"/>
        <w:rPr>
          <w:b/>
          <w:bCs/>
        </w:rPr>
      </w:pPr>
      <w:r>
        <w:rPr>
          <w:b/>
          <w:bCs/>
        </w:rPr>
        <w:t>5:00 p.m.</w:t>
      </w:r>
    </w:p>
    <w:p w:rsidR="002D3C7E" w:rsidRDefault="002D3C7E" w:rsidP="002D3C7E">
      <w:pPr>
        <w:pStyle w:val="Footer"/>
        <w:tabs>
          <w:tab w:val="left" w:pos="720"/>
        </w:tabs>
      </w:pPr>
    </w:p>
    <w:p w:rsidR="002D3C7E" w:rsidRDefault="002D3C7E" w:rsidP="002D3C7E">
      <w:pPr>
        <w:pStyle w:val="Footer"/>
        <w:tabs>
          <w:tab w:val="left" w:pos="720"/>
        </w:tabs>
      </w:pPr>
    </w:p>
    <w:p w:rsidR="002D3C7E" w:rsidRDefault="002D3C7E" w:rsidP="002D3C7E">
      <w:pPr>
        <w:pStyle w:val="Footer"/>
        <w:tabs>
          <w:tab w:val="clear" w:pos="4320"/>
          <w:tab w:val="clear" w:pos="8640"/>
        </w:tabs>
      </w:pPr>
    </w:p>
    <w:p w:rsidR="002D3C7E" w:rsidRDefault="002D3C7E" w:rsidP="002D3C7E">
      <w:pPr>
        <w:pStyle w:val="Footer"/>
        <w:tabs>
          <w:tab w:val="clear" w:pos="4320"/>
          <w:tab w:val="clear" w:pos="8640"/>
        </w:tabs>
      </w:pPr>
    </w:p>
    <w:p w:rsidR="002D3C7E" w:rsidRPr="00455D9E" w:rsidRDefault="002D3C7E" w:rsidP="002D3C7E">
      <w:pPr>
        <w:pStyle w:val="Heading9"/>
        <w:tabs>
          <w:tab w:val="left" w:pos="7020"/>
          <w:tab w:val="left" w:pos="9360"/>
        </w:tabs>
        <w:ind w:left="748"/>
        <w:jc w:val="center"/>
        <w:rPr>
          <w:sz w:val="22"/>
          <w:szCs w:val="22"/>
        </w:rPr>
      </w:pPr>
    </w:p>
    <w:p w:rsidR="002D3C7E" w:rsidRPr="00455D9E" w:rsidRDefault="002D3C7E" w:rsidP="002D3C7E">
      <w:pPr>
        <w:pStyle w:val="Heading9"/>
        <w:numPr>
          <w:ilvl w:val="0"/>
          <w:numId w:val="1"/>
        </w:numPr>
        <w:tabs>
          <w:tab w:val="left" w:pos="935"/>
          <w:tab w:val="left" w:pos="7020"/>
          <w:tab w:val="left" w:pos="9360"/>
        </w:tabs>
        <w:rPr>
          <w:sz w:val="22"/>
          <w:szCs w:val="22"/>
        </w:rPr>
      </w:pPr>
      <w:r w:rsidRPr="00455D9E">
        <w:rPr>
          <w:sz w:val="22"/>
          <w:szCs w:val="22"/>
        </w:rPr>
        <w:t>CALL TO ORDER</w:t>
      </w:r>
    </w:p>
    <w:p w:rsidR="002D3C7E" w:rsidRPr="00455D9E" w:rsidRDefault="002D3C7E" w:rsidP="002D3C7E">
      <w:pPr>
        <w:ind w:left="180"/>
        <w:rPr>
          <w:sz w:val="22"/>
          <w:szCs w:val="22"/>
        </w:rPr>
      </w:pPr>
    </w:p>
    <w:p w:rsidR="002D3C7E" w:rsidRPr="00455D9E" w:rsidRDefault="002D3C7E" w:rsidP="002D3C7E">
      <w:pPr>
        <w:pStyle w:val="Heading9"/>
        <w:numPr>
          <w:ilvl w:val="0"/>
          <w:numId w:val="1"/>
        </w:numPr>
        <w:tabs>
          <w:tab w:val="left" w:pos="935"/>
          <w:tab w:val="left" w:pos="7020"/>
          <w:tab w:val="left" w:pos="9360"/>
        </w:tabs>
        <w:rPr>
          <w:sz w:val="22"/>
          <w:szCs w:val="22"/>
        </w:rPr>
      </w:pPr>
      <w:r w:rsidRPr="00455D9E">
        <w:rPr>
          <w:sz w:val="22"/>
          <w:szCs w:val="22"/>
        </w:rPr>
        <w:t>ROLL CALL</w:t>
      </w:r>
    </w:p>
    <w:p w:rsidR="002D3C7E" w:rsidRPr="00455D9E" w:rsidRDefault="002D3C7E" w:rsidP="002D3C7E">
      <w:pPr>
        <w:pStyle w:val="Footer"/>
        <w:tabs>
          <w:tab w:val="left" w:pos="720"/>
        </w:tabs>
        <w:ind w:left="180"/>
        <w:rPr>
          <w:sz w:val="22"/>
          <w:szCs w:val="22"/>
        </w:rPr>
      </w:pPr>
    </w:p>
    <w:p w:rsidR="002D3C7E" w:rsidRPr="00455D9E" w:rsidRDefault="002D3C7E" w:rsidP="002D3C7E">
      <w:pPr>
        <w:pStyle w:val="Heading9"/>
        <w:numPr>
          <w:ilvl w:val="0"/>
          <w:numId w:val="1"/>
        </w:numPr>
        <w:tabs>
          <w:tab w:val="left" w:pos="935"/>
          <w:tab w:val="left" w:pos="7020"/>
          <w:tab w:val="left" w:pos="9360"/>
        </w:tabs>
        <w:rPr>
          <w:sz w:val="22"/>
          <w:szCs w:val="22"/>
        </w:rPr>
      </w:pPr>
      <w:r w:rsidRPr="00455D9E">
        <w:rPr>
          <w:sz w:val="22"/>
          <w:szCs w:val="22"/>
        </w:rPr>
        <w:t>MINUTES OF PREVIOUS MEETING</w:t>
      </w:r>
    </w:p>
    <w:p w:rsidR="002D3C7E" w:rsidRPr="00455D9E" w:rsidRDefault="002D3C7E" w:rsidP="002D3C7E">
      <w:pPr>
        <w:pStyle w:val="Heading9"/>
        <w:tabs>
          <w:tab w:val="left" w:pos="935"/>
          <w:tab w:val="left" w:pos="7020"/>
          <w:tab w:val="left" w:pos="9360"/>
        </w:tabs>
        <w:ind w:left="180"/>
        <w:rPr>
          <w:sz w:val="22"/>
          <w:szCs w:val="22"/>
        </w:rPr>
      </w:pPr>
    </w:p>
    <w:p w:rsidR="002D3C7E" w:rsidRPr="00455D9E" w:rsidRDefault="002D3C7E" w:rsidP="002D3C7E">
      <w:pPr>
        <w:pStyle w:val="Heading9"/>
        <w:numPr>
          <w:ilvl w:val="0"/>
          <w:numId w:val="1"/>
        </w:numPr>
        <w:tabs>
          <w:tab w:val="left" w:pos="935"/>
          <w:tab w:val="left" w:pos="7020"/>
          <w:tab w:val="left" w:pos="9360"/>
        </w:tabs>
        <w:rPr>
          <w:sz w:val="22"/>
          <w:szCs w:val="22"/>
        </w:rPr>
      </w:pPr>
      <w:r w:rsidRPr="00455D9E">
        <w:rPr>
          <w:sz w:val="22"/>
          <w:szCs w:val="22"/>
        </w:rPr>
        <w:t>OLD BUSINESS</w:t>
      </w:r>
    </w:p>
    <w:p w:rsidR="002D3C7E" w:rsidRPr="00455D9E" w:rsidRDefault="002D3C7E" w:rsidP="002D3C7E">
      <w:pPr>
        <w:ind w:left="1080"/>
        <w:rPr>
          <w:sz w:val="22"/>
          <w:szCs w:val="22"/>
        </w:rPr>
      </w:pPr>
    </w:p>
    <w:p w:rsidR="002D3C7E" w:rsidRPr="00455D9E" w:rsidRDefault="002D3C7E" w:rsidP="002D3C7E">
      <w:pPr>
        <w:pStyle w:val="Heading9"/>
        <w:numPr>
          <w:ilvl w:val="0"/>
          <w:numId w:val="1"/>
        </w:numPr>
        <w:tabs>
          <w:tab w:val="left" w:pos="935"/>
          <w:tab w:val="left" w:pos="1080"/>
          <w:tab w:val="left" w:pos="7020"/>
          <w:tab w:val="left" w:pos="9360"/>
        </w:tabs>
        <w:rPr>
          <w:sz w:val="22"/>
          <w:szCs w:val="22"/>
        </w:rPr>
      </w:pPr>
      <w:r w:rsidRPr="00455D9E">
        <w:rPr>
          <w:sz w:val="22"/>
          <w:szCs w:val="22"/>
        </w:rPr>
        <w:t xml:space="preserve">NEW BUSINESS </w:t>
      </w:r>
    </w:p>
    <w:p w:rsidR="002D3C7E" w:rsidRPr="002D3C7E" w:rsidRDefault="002D3C7E" w:rsidP="002D3C7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Approve to present the </w:t>
      </w:r>
      <w:r>
        <w:rPr>
          <w:sz w:val="22"/>
          <w:szCs w:val="22"/>
        </w:rPr>
        <w:t>Commercial Property Database</w:t>
      </w:r>
      <w:r>
        <w:rPr>
          <w:sz w:val="22"/>
          <w:szCs w:val="22"/>
        </w:rPr>
        <w:t xml:space="preserve"> to city council </w:t>
      </w:r>
    </w:p>
    <w:p w:rsidR="002D3C7E" w:rsidRDefault="002D3C7E" w:rsidP="002D3C7E">
      <w:pPr>
        <w:numPr>
          <w:ilvl w:val="1"/>
          <w:numId w:val="1"/>
        </w:numPr>
        <w:rPr>
          <w:sz w:val="22"/>
          <w:szCs w:val="22"/>
        </w:rPr>
      </w:pPr>
      <w:r w:rsidRPr="00455D9E">
        <w:rPr>
          <w:sz w:val="22"/>
          <w:szCs w:val="22"/>
        </w:rPr>
        <w:t>Commission Project</w:t>
      </w:r>
      <w:r>
        <w:rPr>
          <w:sz w:val="22"/>
          <w:szCs w:val="22"/>
        </w:rPr>
        <w:t>s</w:t>
      </w:r>
      <w:bookmarkStart w:id="0" w:name="_GoBack"/>
      <w:bookmarkEnd w:id="0"/>
    </w:p>
    <w:p w:rsidR="002D3C7E" w:rsidRPr="00455D9E" w:rsidRDefault="002D3C7E" w:rsidP="002D3C7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Any other new business</w:t>
      </w:r>
    </w:p>
    <w:p w:rsidR="002D3C7E" w:rsidRPr="00455D9E" w:rsidRDefault="002D3C7E" w:rsidP="002D3C7E">
      <w:pPr>
        <w:ind w:left="1080"/>
        <w:rPr>
          <w:sz w:val="22"/>
          <w:szCs w:val="22"/>
        </w:rPr>
      </w:pPr>
    </w:p>
    <w:p w:rsidR="002D3C7E" w:rsidRPr="00455D9E" w:rsidRDefault="002D3C7E" w:rsidP="002D3C7E">
      <w:pPr>
        <w:pStyle w:val="Heading9"/>
        <w:numPr>
          <w:ilvl w:val="0"/>
          <w:numId w:val="1"/>
        </w:numPr>
        <w:tabs>
          <w:tab w:val="left" w:pos="935"/>
          <w:tab w:val="left" w:pos="1080"/>
          <w:tab w:val="left" w:pos="7020"/>
          <w:tab w:val="left" w:pos="9360"/>
        </w:tabs>
        <w:rPr>
          <w:sz w:val="22"/>
          <w:szCs w:val="22"/>
        </w:rPr>
      </w:pPr>
      <w:r w:rsidRPr="00455D9E">
        <w:rPr>
          <w:sz w:val="22"/>
          <w:szCs w:val="22"/>
        </w:rPr>
        <w:t>ADJOURN</w:t>
      </w:r>
    </w:p>
    <w:p w:rsidR="002D3C7E" w:rsidRPr="00455D9E" w:rsidRDefault="002D3C7E" w:rsidP="002D3C7E">
      <w:pPr>
        <w:pStyle w:val="Heading9"/>
        <w:tabs>
          <w:tab w:val="left" w:pos="7020"/>
          <w:tab w:val="left" w:pos="9360"/>
        </w:tabs>
        <w:ind w:left="180"/>
        <w:rPr>
          <w:sz w:val="22"/>
          <w:szCs w:val="22"/>
        </w:rPr>
      </w:pPr>
    </w:p>
    <w:p w:rsidR="002D3C7E" w:rsidRPr="00455D9E" w:rsidRDefault="002D3C7E" w:rsidP="002D3C7E">
      <w:pPr>
        <w:rPr>
          <w:sz w:val="22"/>
          <w:szCs w:val="22"/>
        </w:rPr>
      </w:pPr>
    </w:p>
    <w:p w:rsidR="002D3C7E" w:rsidRPr="00455D9E" w:rsidRDefault="002D3C7E" w:rsidP="002D3C7E">
      <w:pPr>
        <w:rPr>
          <w:sz w:val="22"/>
          <w:szCs w:val="22"/>
        </w:rPr>
      </w:pPr>
      <w:r>
        <w:rPr>
          <w:sz w:val="22"/>
          <w:szCs w:val="22"/>
        </w:rPr>
        <w:t>Posted</w:t>
      </w:r>
      <w:r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 xml:space="preserve">April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proofErr w:type="gramEnd"/>
      <w:r w:rsidRPr="00455D9E">
        <w:rPr>
          <w:sz w:val="22"/>
          <w:szCs w:val="22"/>
        </w:rPr>
        <w:t>, 2019</w:t>
      </w:r>
    </w:p>
    <w:p w:rsidR="001A6B8F" w:rsidRDefault="002D3C7E"/>
    <w:sectPr w:rsidR="001A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94652"/>
    <w:multiLevelType w:val="hybridMultilevel"/>
    <w:tmpl w:val="8B84F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7E"/>
    <w:rsid w:val="00002252"/>
    <w:rsid w:val="00143D58"/>
    <w:rsid w:val="002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7BAF7-4650-4A2A-8265-F8F1CD76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D3C7E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D3C7E"/>
    <w:rPr>
      <w:rFonts w:ascii="Times New Roman" w:eastAsia="Times New Roman" w:hAnsi="Times New Roman" w:cs="Times New Roman"/>
      <w:sz w:val="36"/>
      <w:szCs w:val="24"/>
    </w:rPr>
  </w:style>
  <w:style w:type="paragraph" w:styleId="Footer">
    <w:name w:val="footer"/>
    <w:basedOn w:val="Normal"/>
    <w:link w:val="FooterChar"/>
    <w:semiHidden/>
    <w:rsid w:val="002D3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D3C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2019-04-23T15:05:00Z</dcterms:created>
  <dcterms:modified xsi:type="dcterms:W3CDTF">2019-04-23T15:06:00Z</dcterms:modified>
</cp:coreProperties>
</file>