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837" w:rsidRPr="00042A10" w:rsidRDefault="00042A10" w:rsidP="00042A10">
      <w:pPr>
        <w:spacing w:after="0"/>
        <w:jc w:val="center"/>
        <w:rPr>
          <w:rFonts w:ascii="GaramondBold" w:hAnsi="GaramondBold" w:cs="Arial"/>
          <w:b/>
          <w:color w:val="FF0000"/>
          <w:sz w:val="64"/>
          <w:szCs w:val="64"/>
        </w:rPr>
      </w:pPr>
      <w:bookmarkStart w:id="0" w:name="_GoBack"/>
      <w:bookmarkEnd w:id="0"/>
      <w:r w:rsidRPr="00042A10">
        <w:rPr>
          <w:rFonts w:ascii="GaramondBold" w:hAnsi="GaramondBold" w:cs="Arial"/>
          <w:b/>
          <w:noProof/>
          <w:color w:val="FF0000"/>
          <w:sz w:val="64"/>
          <w:szCs w:val="64"/>
        </w:rPr>
        <w:drawing>
          <wp:anchor distT="0" distB="0" distL="114300" distR="114300" simplePos="0" relativeHeight="251664384" behindDoc="0" locked="0" layoutInCell="1" allowOverlap="1" wp14:anchorId="23B8646B" wp14:editId="73F1344F">
            <wp:simplePos x="0" y="0"/>
            <wp:positionH relativeFrom="column">
              <wp:posOffset>5410200</wp:posOffset>
            </wp:positionH>
            <wp:positionV relativeFrom="paragraph">
              <wp:posOffset>474980</wp:posOffset>
            </wp:positionV>
            <wp:extent cx="1209675" cy="1419860"/>
            <wp:effectExtent l="0" t="0" r="9525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09675" cy="1419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2A10">
        <w:rPr>
          <w:rFonts w:ascii="GaramondBold" w:hAnsi="GaramondBold" w:cs="Arial"/>
          <w:b/>
          <w:noProof/>
          <w:color w:val="FF0000"/>
          <w:sz w:val="64"/>
          <w:szCs w:val="64"/>
        </w:rPr>
        <w:drawing>
          <wp:anchor distT="0" distB="0" distL="114300" distR="114300" simplePos="0" relativeHeight="251658240" behindDoc="0" locked="0" layoutInCell="1" allowOverlap="1" wp14:anchorId="0457FC83" wp14:editId="3E7EDB85">
            <wp:simplePos x="0" y="0"/>
            <wp:positionH relativeFrom="column">
              <wp:posOffset>228600</wp:posOffset>
            </wp:positionH>
            <wp:positionV relativeFrom="paragraph">
              <wp:posOffset>474980</wp:posOffset>
            </wp:positionV>
            <wp:extent cx="1209675" cy="1419860"/>
            <wp:effectExtent l="0" t="0" r="9525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419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837" w:rsidRPr="00042A10">
        <w:rPr>
          <w:rFonts w:ascii="GaramondBold" w:hAnsi="GaramondBold" w:cs="Arial"/>
          <w:b/>
          <w:color w:val="FF0000"/>
          <w:sz w:val="64"/>
          <w:szCs w:val="64"/>
        </w:rPr>
        <w:t>CHRISTMAS PREVIEW</w:t>
      </w:r>
    </w:p>
    <w:p w:rsidR="002C3837" w:rsidRPr="00042A10" w:rsidRDefault="002C3837" w:rsidP="00042A10">
      <w:pPr>
        <w:spacing w:after="0"/>
        <w:jc w:val="center"/>
        <w:rPr>
          <w:rFonts w:ascii="GaramondBold" w:hAnsi="GaramondBold" w:cs="Arial"/>
          <w:b/>
          <w:color w:val="FF0000"/>
          <w:sz w:val="64"/>
          <w:szCs w:val="64"/>
        </w:rPr>
      </w:pPr>
      <w:r w:rsidRPr="00042A10">
        <w:rPr>
          <w:rFonts w:ascii="GaramondBold" w:hAnsi="GaramondBold" w:cs="Arial"/>
          <w:b/>
          <w:color w:val="FF0000"/>
          <w:sz w:val="64"/>
          <w:szCs w:val="64"/>
        </w:rPr>
        <w:t>and</w:t>
      </w:r>
    </w:p>
    <w:p w:rsidR="002C3837" w:rsidRPr="00042A10" w:rsidRDefault="00042A10" w:rsidP="00042A10">
      <w:pPr>
        <w:spacing w:after="0"/>
        <w:jc w:val="center"/>
        <w:rPr>
          <w:rFonts w:ascii="GaramondBold" w:hAnsi="GaramondBold" w:cs="Arial"/>
          <w:b/>
          <w:color w:val="FF0000"/>
          <w:sz w:val="64"/>
          <w:szCs w:val="6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F6765E0" wp14:editId="1CBC2B34">
            <wp:simplePos x="0" y="0"/>
            <wp:positionH relativeFrom="column">
              <wp:posOffset>1724025</wp:posOffset>
            </wp:positionH>
            <wp:positionV relativeFrom="paragraph">
              <wp:posOffset>539115</wp:posOffset>
            </wp:positionV>
            <wp:extent cx="3409950" cy="2190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837" w:rsidRPr="00042A10">
        <w:rPr>
          <w:rFonts w:ascii="GaramondBold" w:hAnsi="GaramondBold" w:cs="Arial"/>
          <w:b/>
          <w:color w:val="FF0000"/>
          <w:sz w:val="64"/>
          <w:szCs w:val="64"/>
        </w:rPr>
        <w:t>CLEARANCE SALE</w:t>
      </w:r>
    </w:p>
    <w:p w:rsidR="00042A10" w:rsidRDefault="00042A10" w:rsidP="002C3837">
      <w:pPr>
        <w:spacing w:after="0"/>
        <w:jc w:val="center"/>
        <w:rPr>
          <w:color w:val="006600"/>
          <w:sz w:val="16"/>
          <w:szCs w:val="16"/>
        </w:rPr>
      </w:pPr>
    </w:p>
    <w:p w:rsidR="00042A10" w:rsidRDefault="00042A10" w:rsidP="002C3837">
      <w:pPr>
        <w:spacing w:after="0"/>
        <w:jc w:val="center"/>
        <w:rPr>
          <w:color w:val="006600"/>
          <w:sz w:val="16"/>
          <w:szCs w:val="16"/>
        </w:rPr>
      </w:pPr>
    </w:p>
    <w:p w:rsidR="002C3837" w:rsidRPr="002C3837" w:rsidRDefault="008F1945" w:rsidP="002C3837">
      <w:pPr>
        <w:spacing w:after="0"/>
        <w:jc w:val="center"/>
        <w:rPr>
          <w:color w:val="006600"/>
          <w:sz w:val="60"/>
          <w:szCs w:val="60"/>
        </w:rPr>
      </w:pPr>
      <w:r>
        <w:rPr>
          <w:color w:val="006600"/>
          <w:sz w:val="60"/>
          <w:szCs w:val="60"/>
        </w:rPr>
        <w:t>Thurs., Nov. 2</w:t>
      </w:r>
      <w:r w:rsidR="002C3837" w:rsidRPr="002C3837">
        <w:rPr>
          <w:color w:val="006600"/>
          <w:sz w:val="60"/>
          <w:szCs w:val="60"/>
        </w:rPr>
        <w:t>,</w:t>
      </w:r>
    </w:p>
    <w:p w:rsidR="002C3837" w:rsidRPr="002C3837" w:rsidRDefault="002C3837" w:rsidP="002C3837">
      <w:pPr>
        <w:spacing w:after="0"/>
        <w:jc w:val="center"/>
        <w:rPr>
          <w:color w:val="006600"/>
          <w:sz w:val="60"/>
          <w:szCs w:val="60"/>
        </w:rPr>
      </w:pPr>
      <w:r w:rsidRPr="002C3837">
        <w:rPr>
          <w:color w:val="006600"/>
          <w:sz w:val="60"/>
          <w:szCs w:val="60"/>
        </w:rPr>
        <w:t>7:00 A.M. to 5:00 P.M. and</w:t>
      </w:r>
    </w:p>
    <w:p w:rsidR="002C3837" w:rsidRPr="002C3837" w:rsidRDefault="008F1945" w:rsidP="002C3837">
      <w:pPr>
        <w:spacing w:after="0"/>
        <w:jc w:val="center"/>
        <w:rPr>
          <w:color w:val="006600"/>
          <w:sz w:val="60"/>
          <w:szCs w:val="60"/>
        </w:rPr>
      </w:pPr>
      <w:r>
        <w:rPr>
          <w:color w:val="006600"/>
          <w:sz w:val="60"/>
          <w:szCs w:val="60"/>
        </w:rPr>
        <w:t>Fri., Nov. 3</w:t>
      </w:r>
    </w:p>
    <w:p w:rsidR="002C3837" w:rsidRPr="002C3837" w:rsidRDefault="002C3837" w:rsidP="002C3837">
      <w:pPr>
        <w:spacing w:after="0"/>
        <w:jc w:val="center"/>
        <w:rPr>
          <w:color w:val="006600"/>
          <w:sz w:val="60"/>
          <w:szCs w:val="60"/>
        </w:rPr>
      </w:pPr>
      <w:r w:rsidRPr="002C3837">
        <w:rPr>
          <w:color w:val="006600"/>
          <w:sz w:val="60"/>
          <w:szCs w:val="60"/>
        </w:rPr>
        <w:t>7:00 A.M. to 5:00 P.M.,</w:t>
      </w:r>
    </w:p>
    <w:p w:rsidR="002C3837" w:rsidRPr="002C3837" w:rsidRDefault="002C3837" w:rsidP="002C3837">
      <w:pPr>
        <w:spacing w:after="0"/>
        <w:jc w:val="center"/>
        <w:rPr>
          <w:color w:val="006600"/>
          <w:sz w:val="60"/>
          <w:szCs w:val="60"/>
        </w:rPr>
      </w:pPr>
      <w:r w:rsidRPr="002C3837">
        <w:rPr>
          <w:color w:val="006600"/>
          <w:sz w:val="60"/>
          <w:szCs w:val="60"/>
        </w:rPr>
        <w:t>Conference Room (lower level)</w:t>
      </w:r>
    </w:p>
    <w:p w:rsidR="002C3837" w:rsidRDefault="002C3837" w:rsidP="002C3837">
      <w:pPr>
        <w:spacing w:after="0"/>
        <w:jc w:val="center"/>
        <w:rPr>
          <w:color w:val="006600"/>
          <w:sz w:val="60"/>
          <w:szCs w:val="60"/>
        </w:rPr>
      </w:pPr>
      <w:r w:rsidRPr="002C3837">
        <w:rPr>
          <w:color w:val="006600"/>
          <w:sz w:val="60"/>
          <w:szCs w:val="60"/>
        </w:rPr>
        <w:t xml:space="preserve">Memorial Hospital, </w:t>
      </w:r>
    </w:p>
    <w:p w:rsidR="001142EE" w:rsidRDefault="00042A10" w:rsidP="002C3837">
      <w:pPr>
        <w:spacing w:after="0"/>
        <w:jc w:val="center"/>
        <w:rPr>
          <w:color w:val="00660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E9A9D81" wp14:editId="2C992439">
            <wp:simplePos x="0" y="0"/>
            <wp:positionH relativeFrom="column">
              <wp:posOffset>1800225</wp:posOffset>
            </wp:positionH>
            <wp:positionV relativeFrom="paragraph">
              <wp:posOffset>525145</wp:posOffset>
            </wp:positionV>
            <wp:extent cx="3410712" cy="210312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0712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837" w:rsidRPr="002C3837">
        <w:rPr>
          <w:color w:val="006600"/>
          <w:sz w:val="60"/>
          <w:szCs w:val="60"/>
        </w:rPr>
        <w:t>1900 State Street, Chester, IL</w:t>
      </w:r>
    </w:p>
    <w:p w:rsidR="002C3837" w:rsidRDefault="002C3837" w:rsidP="002C3837">
      <w:pPr>
        <w:spacing w:after="0"/>
        <w:jc w:val="center"/>
        <w:rPr>
          <w:color w:val="006600"/>
          <w:sz w:val="16"/>
          <w:szCs w:val="16"/>
        </w:rPr>
      </w:pPr>
    </w:p>
    <w:p w:rsidR="00042A10" w:rsidRPr="00042A10" w:rsidRDefault="00042A10" w:rsidP="00042A10">
      <w:pPr>
        <w:spacing w:after="0"/>
        <w:jc w:val="center"/>
        <w:rPr>
          <w:color w:val="FF0000"/>
          <w:sz w:val="16"/>
          <w:szCs w:val="16"/>
        </w:rPr>
      </w:pPr>
    </w:p>
    <w:p w:rsidR="00B90659" w:rsidRDefault="002C3837" w:rsidP="00042A10">
      <w:pPr>
        <w:spacing w:after="0"/>
        <w:jc w:val="center"/>
        <w:rPr>
          <w:color w:val="FF0000"/>
          <w:sz w:val="44"/>
          <w:szCs w:val="44"/>
        </w:rPr>
      </w:pPr>
      <w:r w:rsidRPr="002C3837">
        <w:rPr>
          <w:color w:val="FF0000"/>
          <w:sz w:val="44"/>
          <w:szCs w:val="44"/>
        </w:rPr>
        <w:t xml:space="preserve">The Preview will feature a LARGE selection of personalized and specialty ornaments, Christmas decorations, winter fashions and accessories, gift items at 30% off and </w:t>
      </w:r>
    </w:p>
    <w:p w:rsidR="00042A10" w:rsidRDefault="002C3837" w:rsidP="00042A10">
      <w:pPr>
        <w:spacing w:after="0"/>
        <w:jc w:val="center"/>
        <w:rPr>
          <w:color w:val="FF0000"/>
          <w:sz w:val="44"/>
          <w:szCs w:val="44"/>
        </w:rPr>
      </w:pPr>
      <w:r w:rsidRPr="002C3837">
        <w:rPr>
          <w:color w:val="FF0000"/>
          <w:sz w:val="44"/>
          <w:szCs w:val="44"/>
        </w:rPr>
        <w:t xml:space="preserve">clearance items at 75% off. There will be door prizes and refreshments. The main floor Gift Shop will be open for business during the Christmas Preview with </w:t>
      </w:r>
    </w:p>
    <w:p w:rsidR="002C3837" w:rsidRPr="002C3837" w:rsidRDefault="002C3837" w:rsidP="00042A10">
      <w:pPr>
        <w:spacing w:after="0"/>
        <w:jc w:val="center"/>
        <w:rPr>
          <w:color w:val="FF0000"/>
          <w:sz w:val="44"/>
          <w:szCs w:val="44"/>
        </w:rPr>
      </w:pPr>
      <w:r w:rsidRPr="002C3837">
        <w:rPr>
          <w:color w:val="FF0000"/>
          <w:sz w:val="44"/>
          <w:szCs w:val="44"/>
        </w:rPr>
        <w:t>1/2 price Halloween and Fall items.</w:t>
      </w:r>
    </w:p>
    <w:sectPr w:rsidR="002C3837" w:rsidRPr="002C3837" w:rsidSect="002C38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Bold">
    <w:altName w:val="Courier New"/>
    <w:charset w:val="00"/>
    <w:family w:val="auto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837"/>
    <w:rsid w:val="00042A10"/>
    <w:rsid w:val="001142EE"/>
    <w:rsid w:val="002C3837"/>
    <w:rsid w:val="003C0A30"/>
    <w:rsid w:val="00450DA9"/>
    <w:rsid w:val="0085761D"/>
    <w:rsid w:val="008F1945"/>
    <w:rsid w:val="00B44403"/>
    <w:rsid w:val="00B9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5D11E3-E716-4A6A-8294-7F6795EBB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8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teri</cp:lastModifiedBy>
  <cp:revision>2</cp:revision>
  <dcterms:created xsi:type="dcterms:W3CDTF">2017-10-17T16:11:00Z</dcterms:created>
  <dcterms:modified xsi:type="dcterms:W3CDTF">2017-10-17T16:11:00Z</dcterms:modified>
</cp:coreProperties>
</file>